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28ABD" w14:textId="77777777" w:rsidR="00142173" w:rsidRDefault="00142173" w:rsidP="00145A57">
      <w:pPr>
        <w:tabs>
          <w:tab w:val="left" w:pos="-720"/>
          <w:tab w:val="left" w:pos="1886"/>
          <w:tab w:val="left" w:pos="2434"/>
          <w:tab w:val="left" w:pos="2880"/>
        </w:tabs>
        <w:suppressAutoHyphens/>
        <w:spacing w:after="0" w:line="240" w:lineRule="auto"/>
        <w:rPr>
          <w:rFonts w:ascii="Arial" w:eastAsia="Times New Roman" w:hAnsi="Arial" w:cs="Times New Roman"/>
          <w:b/>
          <w:spacing w:val="-3"/>
          <w:sz w:val="24"/>
          <w:szCs w:val="20"/>
        </w:rPr>
      </w:pPr>
    </w:p>
    <w:p w14:paraId="3A3131F4" w14:textId="74457F72" w:rsidR="006E68FD" w:rsidRPr="006E68FD" w:rsidRDefault="006E68FD" w:rsidP="006E68FD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after="0" w:line="240" w:lineRule="auto"/>
        <w:ind w:left="1886" w:hanging="1886"/>
        <w:jc w:val="right"/>
        <w:rPr>
          <w:rFonts w:ascii="Arial" w:eastAsia="Times New Roman" w:hAnsi="Arial" w:cs="Times New Roman"/>
          <w:b/>
          <w:spacing w:val="-3"/>
          <w:sz w:val="24"/>
          <w:szCs w:val="20"/>
        </w:rPr>
      </w:pP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>(60</w:t>
      </w:r>
      <w:r>
        <w:rPr>
          <w:rFonts w:ascii="Arial" w:eastAsia="Times New Roman" w:hAnsi="Arial" w:cs="Times New Roman"/>
          <w:b/>
          <w:spacing w:val="-3"/>
          <w:sz w:val="24"/>
          <w:szCs w:val="20"/>
        </w:rPr>
        <w:t>5</w:t>
      </w:r>
      <w:r w:rsidR="006805E7">
        <w:rPr>
          <w:rFonts w:ascii="Arial" w:eastAsia="Times New Roman" w:hAnsi="Arial" w:cs="Times New Roman"/>
          <w:b/>
          <w:spacing w:val="-3"/>
          <w:sz w:val="24"/>
          <w:szCs w:val="20"/>
        </w:rPr>
        <w:t>STRF</w:t>
      </w: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 xml:space="preserve">, </w:t>
      </w:r>
      <w:r w:rsidR="001F090E">
        <w:rPr>
          <w:rFonts w:ascii="Arial" w:eastAsia="Times New Roman" w:hAnsi="Arial" w:cs="Times New Roman"/>
          <w:b/>
          <w:spacing w:val="-3"/>
          <w:sz w:val="24"/>
          <w:szCs w:val="20"/>
        </w:rPr>
        <w:t>8</w:t>
      </w:r>
      <w:r w:rsidR="006805E7" w:rsidRPr="006805E7">
        <w:rPr>
          <w:rFonts w:ascii="Arial" w:eastAsia="Times New Roman" w:hAnsi="Arial" w:cs="Times New Roman"/>
          <w:b/>
          <w:spacing w:val="-3"/>
          <w:sz w:val="24"/>
          <w:szCs w:val="20"/>
        </w:rPr>
        <w:t>/</w:t>
      </w:r>
      <w:r w:rsidR="001F090E">
        <w:rPr>
          <w:rFonts w:ascii="Arial" w:eastAsia="Times New Roman" w:hAnsi="Arial" w:cs="Times New Roman"/>
          <w:b/>
          <w:spacing w:val="-3"/>
          <w:sz w:val="24"/>
          <w:szCs w:val="20"/>
        </w:rPr>
        <w:t>2</w:t>
      </w:r>
      <w:r w:rsidR="003A084D">
        <w:rPr>
          <w:rFonts w:ascii="Arial" w:eastAsia="Times New Roman" w:hAnsi="Arial" w:cs="Times New Roman"/>
          <w:b/>
          <w:spacing w:val="-3"/>
          <w:sz w:val="24"/>
          <w:szCs w:val="20"/>
        </w:rPr>
        <w:t>1</w:t>
      </w:r>
      <w:r w:rsidR="006805E7" w:rsidRPr="006805E7">
        <w:rPr>
          <w:rFonts w:ascii="Arial" w:eastAsia="Times New Roman" w:hAnsi="Arial" w:cs="Times New Roman"/>
          <w:b/>
          <w:spacing w:val="-3"/>
          <w:sz w:val="24"/>
          <w:szCs w:val="20"/>
        </w:rPr>
        <w:t>/25</w:t>
      </w: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>)</w:t>
      </w:r>
    </w:p>
    <w:p w14:paraId="0C562773" w14:textId="77777777" w:rsidR="006E68FD" w:rsidRPr="006E68FD" w:rsidRDefault="006E68FD" w:rsidP="006E68FD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after="0" w:line="240" w:lineRule="auto"/>
        <w:ind w:left="1886" w:hanging="1886"/>
        <w:jc w:val="both"/>
        <w:rPr>
          <w:rFonts w:ascii="Arial" w:eastAsia="Times New Roman" w:hAnsi="Arial" w:cs="Times New Roman"/>
          <w:b/>
          <w:spacing w:val="-3"/>
          <w:sz w:val="24"/>
          <w:szCs w:val="20"/>
        </w:rPr>
      </w:pPr>
    </w:p>
    <w:p w14:paraId="60341708" w14:textId="77777777" w:rsidR="006E68FD" w:rsidRPr="006E68FD" w:rsidRDefault="006E68FD" w:rsidP="003A1C1C">
      <w:pPr>
        <w:tabs>
          <w:tab w:val="left" w:pos="-720"/>
          <w:tab w:val="left" w:pos="2070"/>
          <w:tab w:val="left" w:pos="2434"/>
          <w:tab w:val="left" w:pos="2880"/>
        </w:tabs>
        <w:suppressAutoHyphens/>
        <w:spacing w:after="0" w:line="240" w:lineRule="auto"/>
        <w:jc w:val="both"/>
        <w:rPr>
          <w:rFonts w:ascii="Arial" w:eastAsia="Times New Roman" w:hAnsi="Arial" w:cs="Times New Roman"/>
          <w:b/>
          <w:spacing w:val="-3"/>
          <w:sz w:val="24"/>
          <w:szCs w:val="20"/>
        </w:rPr>
      </w:pP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>SECTION 60</w:t>
      </w:r>
      <w:r>
        <w:rPr>
          <w:rFonts w:ascii="Arial" w:eastAsia="Times New Roman" w:hAnsi="Arial" w:cs="Times New Roman"/>
          <w:b/>
          <w:spacing w:val="-3"/>
          <w:sz w:val="24"/>
          <w:szCs w:val="20"/>
        </w:rPr>
        <w:t>5</w:t>
      </w: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ab/>
      </w:r>
      <w:r>
        <w:rPr>
          <w:rFonts w:ascii="Arial" w:eastAsia="Times New Roman" w:hAnsi="Arial" w:cs="Times New Roman"/>
          <w:b/>
          <w:spacing w:val="-3"/>
          <w:sz w:val="24"/>
          <w:szCs w:val="20"/>
        </w:rPr>
        <w:t>STEEL REINFORCEMENT</w:t>
      </w:r>
      <w:r w:rsidRPr="006E68FD">
        <w:rPr>
          <w:rFonts w:ascii="Arial" w:eastAsia="Times New Roman" w:hAnsi="Arial" w:cs="Times New Roman"/>
          <w:b/>
          <w:spacing w:val="-3"/>
          <w:sz w:val="24"/>
          <w:szCs w:val="20"/>
        </w:rPr>
        <w:t>:</w:t>
      </w:r>
    </w:p>
    <w:p w14:paraId="496466D9" w14:textId="77777777" w:rsidR="006E68FD" w:rsidRDefault="006E68FD" w:rsidP="001F1A49">
      <w:pPr>
        <w:tabs>
          <w:tab w:val="left" w:pos="2880"/>
        </w:tabs>
        <w:spacing w:after="0" w:line="240" w:lineRule="atLeast"/>
        <w:jc w:val="both"/>
        <w:rPr>
          <w:rFonts w:ascii="Arial" w:eastAsia="Times New Roman" w:hAnsi="Arial" w:cs="Times New Roman"/>
          <w:sz w:val="24"/>
          <w:szCs w:val="20"/>
        </w:rPr>
      </w:pPr>
    </w:p>
    <w:p w14:paraId="2BCA5D9D" w14:textId="77777777" w:rsidR="003A1C1C" w:rsidRDefault="00145A57" w:rsidP="003A1C1C">
      <w:pPr>
        <w:tabs>
          <w:tab w:val="left" w:pos="-261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>
        <w:rPr>
          <w:rFonts w:ascii="Arial" w:eastAsia="Times New Roman" w:hAnsi="Arial" w:cs="Times New Roman"/>
          <w:b/>
          <w:sz w:val="24"/>
          <w:szCs w:val="20"/>
        </w:rPr>
        <w:t>605-3.01</w:t>
      </w:r>
      <w:r w:rsidR="003A1C1C">
        <w:rPr>
          <w:rFonts w:ascii="Arial" w:eastAsia="Times New Roman" w:hAnsi="Arial" w:cs="Times New Roman"/>
          <w:b/>
          <w:sz w:val="24"/>
          <w:szCs w:val="20"/>
        </w:rPr>
        <w:tab/>
      </w:r>
      <w:r w:rsidR="003A1C1C">
        <w:rPr>
          <w:rFonts w:ascii="Arial" w:eastAsia="Times New Roman" w:hAnsi="Arial" w:cs="Times New Roman"/>
          <w:b/>
          <w:sz w:val="24"/>
          <w:szCs w:val="20"/>
        </w:rPr>
        <w:tab/>
      </w:r>
      <w:r w:rsidR="006E68FD" w:rsidRPr="006E68FD">
        <w:rPr>
          <w:rFonts w:ascii="Arial" w:eastAsia="Times New Roman" w:hAnsi="Arial" w:cs="Times New Roman"/>
          <w:b/>
          <w:sz w:val="24"/>
          <w:szCs w:val="20"/>
        </w:rPr>
        <w:t>General:</w:t>
      </w:r>
      <w:r w:rsidR="006E68FD">
        <w:rPr>
          <w:rFonts w:ascii="Arial" w:eastAsia="Times New Roman" w:hAnsi="Arial" w:cs="Times New Roman"/>
          <w:b/>
          <w:sz w:val="24"/>
          <w:szCs w:val="20"/>
        </w:rPr>
        <w:t xml:space="preserve"> </w:t>
      </w:r>
      <w:r w:rsidR="001F1A49" w:rsidRPr="00145A57">
        <w:rPr>
          <w:rFonts w:ascii="Arial" w:eastAsia="Times New Roman" w:hAnsi="Arial" w:cs="Times New Roman"/>
          <w:sz w:val="24"/>
          <w:szCs w:val="20"/>
        </w:rPr>
        <w:t>t</w:t>
      </w:r>
      <w:r w:rsidR="006E68FD" w:rsidRPr="00145A57">
        <w:rPr>
          <w:rFonts w:ascii="Arial" w:eastAsia="Times New Roman" w:hAnsi="Arial" w:cs="Times New Roman"/>
          <w:sz w:val="24"/>
          <w:szCs w:val="20"/>
        </w:rPr>
        <w:t>he sixth paragraph o</w:t>
      </w:r>
      <w:r w:rsidR="001F1A49" w:rsidRPr="00145A57">
        <w:rPr>
          <w:rFonts w:ascii="Arial" w:eastAsia="Times New Roman" w:hAnsi="Arial" w:cs="Times New Roman"/>
          <w:sz w:val="24"/>
          <w:szCs w:val="20"/>
        </w:rPr>
        <w:t xml:space="preserve">f the Standard Specifications </w:t>
      </w:r>
      <w:r w:rsidR="003A1C1C">
        <w:rPr>
          <w:rFonts w:ascii="Arial" w:eastAsia="Times New Roman" w:hAnsi="Arial" w:cs="Times New Roman"/>
          <w:sz w:val="24"/>
          <w:szCs w:val="20"/>
        </w:rPr>
        <w:t>is revised</w:t>
      </w:r>
    </w:p>
    <w:p w14:paraId="0D760E27" w14:textId="77777777" w:rsidR="006E68FD" w:rsidRPr="00145A57" w:rsidRDefault="003A1C1C" w:rsidP="003A1C1C">
      <w:pPr>
        <w:tabs>
          <w:tab w:val="left" w:pos="-2610"/>
        </w:tabs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0"/>
        </w:rPr>
      </w:pPr>
      <w:r>
        <w:rPr>
          <w:rFonts w:ascii="Arial" w:eastAsia="Times New Roman" w:hAnsi="Arial" w:cs="Times New Roman"/>
          <w:sz w:val="24"/>
          <w:szCs w:val="20"/>
        </w:rPr>
        <w:t xml:space="preserve">                     </w:t>
      </w:r>
      <w:r>
        <w:rPr>
          <w:rFonts w:ascii="Arial" w:eastAsia="Times New Roman" w:hAnsi="Arial" w:cs="Times New Roman"/>
          <w:sz w:val="24"/>
          <w:szCs w:val="20"/>
        </w:rPr>
        <w:tab/>
      </w:r>
      <w:r>
        <w:rPr>
          <w:rFonts w:ascii="Arial" w:eastAsia="Times New Roman" w:hAnsi="Arial" w:cs="Times New Roman"/>
          <w:sz w:val="24"/>
          <w:szCs w:val="20"/>
        </w:rPr>
        <w:tab/>
      </w:r>
      <w:r w:rsidRPr="003A1C1C">
        <w:rPr>
          <w:rFonts w:ascii="Arial" w:eastAsia="Times New Roman" w:hAnsi="Arial" w:cs="Times New Roman"/>
          <w:sz w:val="24"/>
          <w:szCs w:val="20"/>
        </w:rPr>
        <w:t>to read:</w:t>
      </w:r>
    </w:p>
    <w:p w14:paraId="0509B7E7" w14:textId="77777777" w:rsidR="001F1A49" w:rsidRPr="006E68FD" w:rsidRDefault="001F1A49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tLeast"/>
        <w:jc w:val="both"/>
        <w:rPr>
          <w:rFonts w:ascii="Arial" w:eastAsia="Times New Roman" w:hAnsi="Arial" w:cs="Times New Roman"/>
          <w:sz w:val="24"/>
          <w:szCs w:val="20"/>
        </w:rPr>
      </w:pPr>
    </w:p>
    <w:p w14:paraId="60E0C234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 w:rsidRPr="006E68FD">
        <w:rPr>
          <w:rFonts w:ascii="Arial" w:eastAsia="Times New Roman" w:hAnsi="Arial" w:cs="Times New Roman"/>
          <w:sz w:val="24"/>
          <w:szCs w:val="20"/>
        </w:rPr>
        <w:t>Reinforcement shall be accurately fabricated and placed as shown on the plans and shall be firmly</w:t>
      </w:r>
      <w:r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E68FD">
        <w:rPr>
          <w:rFonts w:ascii="Arial" w:eastAsia="Times New Roman" w:hAnsi="Arial" w:cs="Times New Roman"/>
          <w:sz w:val="24"/>
          <w:szCs w:val="20"/>
        </w:rPr>
        <w:t>held in place by wire ties at all intersections and splices with 16 gauge or heavier tie wires and with</w:t>
      </w:r>
      <w:r>
        <w:rPr>
          <w:rFonts w:ascii="Arial" w:eastAsia="Times New Roman" w:hAnsi="Arial" w:cs="Times New Roman"/>
          <w:sz w:val="24"/>
          <w:szCs w:val="20"/>
        </w:rPr>
        <w:t xml:space="preserve"> precast mor</w:t>
      </w:r>
      <w:r w:rsidRPr="006E68FD">
        <w:rPr>
          <w:rFonts w:ascii="Arial" w:eastAsia="Times New Roman" w:hAnsi="Arial" w:cs="Times New Roman"/>
          <w:sz w:val="24"/>
          <w:szCs w:val="20"/>
        </w:rPr>
        <w:t>tar blocks or ferrous metal chairs, spacers, metal hangers, supporting wires, or other</w:t>
      </w:r>
      <w:r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E68FD">
        <w:rPr>
          <w:rFonts w:ascii="Arial" w:eastAsia="Times New Roman" w:hAnsi="Arial" w:cs="Times New Roman"/>
          <w:sz w:val="24"/>
          <w:szCs w:val="20"/>
        </w:rPr>
        <w:t>approved supports at the spacing necessary to</w:t>
      </w:r>
      <w:r>
        <w:rPr>
          <w:rFonts w:ascii="Arial" w:eastAsia="Times New Roman" w:hAnsi="Arial" w:cs="Times New Roman"/>
          <w:sz w:val="24"/>
          <w:szCs w:val="20"/>
        </w:rPr>
        <w:t xml:space="preserve"> maintain the speci</w:t>
      </w:r>
      <w:r w:rsidRPr="006E68FD">
        <w:rPr>
          <w:rFonts w:ascii="Arial" w:eastAsia="Times New Roman" w:hAnsi="Arial" w:cs="Times New Roman"/>
          <w:sz w:val="24"/>
          <w:szCs w:val="20"/>
        </w:rPr>
        <w:t>fied clearance of the rei n forcing</w:t>
      </w:r>
      <w:r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E68FD">
        <w:rPr>
          <w:rFonts w:ascii="Arial" w:eastAsia="Times New Roman" w:hAnsi="Arial" w:cs="Times New Roman"/>
          <w:sz w:val="24"/>
          <w:szCs w:val="20"/>
        </w:rPr>
        <w:t xml:space="preserve">steel. </w:t>
      </w:r>
      <w:r>
        <w:rPr>
          <w:rFonts w:ascii="Arial" w:eastAsia="Times New Roman" w:hAnsi="Arial" w:cs="Times New Roman"/>
          <w:sz w:val="24"/>
          <w:szCs w:val="20"/>
        </w:rPr>
        <w:t>The use of pebbles, broken s</w:t>
      </w:r>
      <w:r w:rsidRPr="006E68FD">
        <w:rPr>
          <w:rFonts w:ascii="Arial" w:eastAsia="Times New Roman" w:hAnsi="Arial" w:cs="Times New Roman"/>
          <w:sz w:val="24"/>
          <w:szCs w:val="20"/>
        </w:rPr>
        <w:t>tone, concrete</w:t>
      </w:r>
      <w:r>
        <w:rPr>
          <w:rFonts w:ascii="Arial" w:eastAsia="Times New Roman" w:hAnsi="Arial" w:cs="Times New Roman"/>
          <w:sz w:val="24"/>
          <w:szCs w:val="20"/>
        </w:rPr>
        <w:t xml:space="preserve"> masonry blocks, brick, metal p</w:t>
      </w:r>
      <w:r w:rsidRPr="006E68FD">
        <w:rPr>
          <w:rFonts w:ascii="Arial" w:eastAsia="Times New Roman" w:hAnsi="Arial" w:cs="Times New Roman"/>
          <w:sz w:val="24"/>
          <w:szCs w:val="20"/>
        </w:rPr>
        <w:t>ipe, or wood blocks</w:t>
      </w:r>
      <w:r>
        <w:rPr>
          <w:rFonts w:ascii="Arial" w:eastAsia="Times New Roman" w:hAnsi="Arial" w:cs="Times New Roman"/>
          <w:sz w:val="24"/>
          <w:szCs w:val="20"/>
        </w:rPr>
        <w:t xml:space="preserve"> wil</w:t>
      </w:r>
      <w:r w:rsidRPr="006E68FD">
        <w:rPr>
          <w:rFonts w:ascii="Arial" w:eastAsia="Times New Roman" w:hAnsi="Arial" w:cs="Times New Roman"/>
          <w:sz w:val="24"/>
          <w:szCs w:val="20"/>
        </w:rPr>
        <w:t>l not be permitted for the purpose of spacing or support.</w:t>
      </w:r>
    </w:p>
    <w:p w14:paraId="298721F4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402E580B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 w:rsidRPr="006E68FD">
        <w:rPr>
          <w:rFonts w:ascii="Arial" w:eastAsia="Times New Roman" w:hAnsi="Arial" w:cs="Times New Roman"/>
          <w:sz w:val="24"/>
          <w:szCs w:val="20"/>
        </w:rPr>
        <w:t>The contractor has the option t</w:t>
      </w:r>
      <w:r>
        <w:rPr>
          <w:rFonts w:ascii="Arial" w:eastAsia="Times New Roman" w:hAnsi="Arial" w:cs="Times New Roman"/>
          <w:sz w:val="24"/>
          <w:szCs w:val="20"/>
        </w:rPr>
        <w:t>o submit a request detaili</w:t>
      </w:r>
      <w:r w:rsidRPr="006E68FD">
        <w:rPr>
          <w:rFonts w:ascii="Arial" w:eastAsia="Times New Roman" w:hAnsi="Arial" w:cs="Times New Roman"/>
          <w:sz w:val="24"/>
          <w:szCs w:val="20"/>
        </w:rPr>
        <w:t>ng the use of contract or buried bars, including</w:t>
      </w:r>
      <w:r>
        <w:rPr>
          <w:rFonts w:ascii="Arial" w:eastAsia="Times New Roman" w:hAnsi="Arial" w:cs="Times New Roman"/>
          <w:sz w:val="24"/>
          <w:szCs w:val="20"/>
        </w:rPr>
        <w:t xml:space="preserve"> suppor</w:t>
      </w:r>
      <w:r w:rsidRPr="006E68FD">
        <w:rPr>
          <w:rFonts w:ascii="Arial" w:eastAsia="Times New Roman" w:hAnsi="Arial" w:cs="Times New Roman"/>
          <w:sz w:val="24"/>
          <w:szCs w:val="20"/>
        </w:rPr>
        <w:t>ting drawings, for revi</w:t>
      </w:r>
      <w:r>
        <w:rPr>
          <w:rFonts w:ascii="Arial" w:eastAsia="Times New Roman" w:hAnsi="Arial" w:cs="Times New Roman"/>
          <w:sz w:val="24"/>
          <w:szCs w:val="20"/>
        </w:rPr>
        <w:t>ew and approval by the Engineer</w:t>
      </w:r>
      <w:r w:rsidRPr="006E68FD">
        <w:rPr>
          <w:rFonts w:ascii="Arial" w:eastAsia="Times New Roman" w:hAnsi="Arial" w:cs="Times New Roman"/>
          <w:sz w:val="24"/>
          <w:szCs w:val="20"/>
        </w:rPr>
        <w:t>.</w:t>
      </w:r>
    </w:p>
    <w:p w14:paraId="4CF485FF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5BC565F8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>
        <w:rPr>
          <w:rFonts w:ascii="Arial" w:eastAsia="Times New Roman" w:hAnsi="Arial" w:cs="Times New Roman"/>
          <w:sz w:val="24"/>
          <w:szCs w:val="20"/>
        </w:rPr>
        <w:t>For reinforcement spacing is greater than or equal to 12 inches in either the longitudinal or transverse directions, the reinforcement shall be tied at a minimum every alternate intersection.</w:t>
      </w:r>
    </w:p>
    <w:p w14:paraId="3EE5CF3C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114BF91B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 w:rsidRPr="006E68FD">
        <w:rPr>
          <w:rFonts w:ascii="Arial" w:eastAsia="Times New Roman" w:hAnsi="Arial" w:cs="Times New Roman"/>
          <w:sz w:val="24"/>
          <w:szCs w:val="20"/>
        </w:rPr>
        <w:t>Where reinforcement spacing is less tha</w:t>
      </w:r>
      <w:r>
        <w:rPr>
          <w:rFonts w:ascii="Arial" w:eastAsia="Times New Roman" w:hAnsi="Arial" w:cs="Times New Roman"/>
          <w:sz w:val="24"/>
          <w:szCs w:val="20"/>
        </w:rPr>
        <w:t>n 12 inches in either the longi</w:t>
      </w:r>
      <w:r w:rsidRPr="006E68FD">
        <w:rPr>
          <w:rFonts w:ascii="Arial" w:eastAsia="Times New Roman" w:hAnsi="Arial" w:cs="Times New Roman"/>
          <w:sz w:val="24"/>
          <w:szCs w:val="20"/>
        </w:rPr>
        <w:t>tudinal or transverse</w:t>
      </w:r>
      <w:r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E68FD">
        <w:rPr>
          <w:rFonts w:ascii="Arial" w:eastAsia="Times New Roman" w:hAnsi="Arial" w:cs="Times New Roman"/>
          <w:sz w:val="24"/>
          <w:szCs w:val="20"/>
        </w:rPr>
        <w:t>d</w:t>
      </w:r>
      <w:r>
        <w:rPr>
          <w:rFonts w:ascii="Arial" w:eastAsia="Times New Roman" w:hAnsi="Arial" w:cs="Times New Roman"/>
          <w:sz w:val="24"/>
          <w:szCs w:val="20"/>
        </w:rPr>
        <w:t>irections, the rein</w:t>
      </w:r>
      <w:r w:rsidRPr="006E68FD">
        <w:rPr>
          <w:rFonts w:ascii="Arial" w:eastAsia="Times New Roman" w:hAnsi="Arial" w:cs="Times New Roman"/>
          <w:sz w:val="24"/>
          <w:szCs w:val="20"/>
        </w:rPr>
        <w:t xml:space="preserve">forcement shall </w:t>
      </w:r>
      <w:r>
        <w:rPr>
          <w:rFonts w:ascii="Arial" w:eastAsia="Times New Roman" w:hAnsi="Arial" w:cs="Times New Roman"/>
          <w:sz w:val="24"/>
          <w:szCs w:val="20"/>
        </w:rPr>
        <w:t>be tied at a minimum, every thi</w:t>
      </w:r>
      <w:r w:rsidRPr="006E68FD">
        <w:rPr>
          <w:rFonts w:ascii="Arial" w:eastAsia="Times New Roman" w:hAnsi="Arial" w:cs="Times New Roman"/>
          <w:sz w:val="24"/>
          <w:szCs w:val="20"/>
        </w:rPr>
        <w:t>rd intersection.</w:t>
      </w:r>
    </w:p>
    <w:p w14:paraId="2AA03F27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60A37370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  <w:r>
        <w:rPr>
          <w:rFonts w:ascii="Arial" w:eastAsia="Times New Roman" w:hAnsi="Arial" w:cs="Times New Roman"/>
          <w:sz w:val="24"/>
          <w:szCs w:val="20"/>
        </w:rPr>
        <w:t>The contractor may submi</w:t>
      </w:r>
      <w:r w:rsidRPr="006E68FD">
        <w:rPr>
          <w:rFonts w:ascii="Arial" w:eastAsia="Times New Roman" w:hAnsi="Arial" w:cs="Times New Roman"/>
          <w:sz w:val="24"/>
          <w:szCs w:val="20"/>
        </w:rPr>
        <w:t>t a request detailing an alternative tying plan for review and approval by</w:t>
      </w:r>
      <w:r>
        <w:rPr>
          <w:rFonts w:ascii="Arial" w:eastAsia="Times New Roman" w:hAnsi="Arial" w:cs="Times New Roman"/>
          <w:sz w:val="24"/>
          <w:szCs w:val="20"/>
        </w:rPr>
        <w:t xml:space="preserve"> the Engineer</w:t>
      </w:r>
      <w:r w:rsidRPr="006E68FD">
        <w:rPr>
          <w:rFonts w:ascii="Arial" w:eastAsia="Times New Roman" w:hAnsi="Arial" w:cs="Times New Roman"/>
          <w:sz w:val="24"/>
          <w:szCs w:val="20"/>
        </w:rPr>
        <w:t>.</w:t>
      </w:r>
    </w:p>
    <w:p w14:paraId="79907955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368BB66E" w14:textId="77777777" w:rsidR="006E68FD" w:rsidRDefault="006E68FD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28E259E0" w14:textId="77777777" w:rsidR="00BF4858" w:rsidRDefault="00BF4858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0E9EBDE5" w14:textId="77777777" w:rsidR="00BF4858" w:rsidRDefault="00BF4858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7AE7B3A8" w14:textId="77777777" w:rsidR="00BF4858" w:rsidRDefault="00BF4858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25E44073" w14:textId="77777777" w:rsidR="00BF4858" w:rsidRDefault="00BF4858" w:rsidP="006E68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</w:rPr>
      </w:pPr>
    </w:p>
    <w:p w14:paraId="40893E8A" w14:textId="77777777" w:rsidR="00BF4858" w:rsidRPr="006E68FD" w:rsidRDefault="00BF4858" w:rsidP="0033022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240" w:lineRule="atLeast"/>
        <w:jc w:val="right"/>
        <w:rPr>
          <w:rFonts w:ascii="Arial" w:eastAsia="Times New Roman" w:hAnsi="Arial" w:cs="Times New Roman"/>
          <w:sz w:val="24"/>
          <w:szCs w:val="20"/>
        </w:rPr>
      </w:pPr>
    </w:p>
    <w:sectPr w:rsidR="00BF4858" w:rsidRPr="006E68FD" w:rsidSect="003A1C1C">
      <w:footerReference w:type="default" r:id="rId6"/>
      <w:pgSz w:w="12240" w:h="15840" w:code="1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1C075" w14:textId="77777777" w:rsidR="0051771A" w:rsidRDefault="0051771A" w:rsidP="00330222">
      <w:pPr>
        <w:spacing w:after="0" w:line="240" w:lineRule="auto"/>
      </w:pPr>
      <w:r>
        <w:separator/>
      </w:r>
    </w:p>
  </w:endnote>
  <w:endnote w:type="continuationSeparator" w:id="0">
    <w:p w14:paraId="6F9659DD" w14:textId="77777777" w:rsidR="0051771A" w:rsidRDefault="0051771A" w:rsidP="0033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D10B" w14:textId="77777777" w:rsidR="00330222" w:rsidRDefault="00330222" w:rsidP="00330222">
    <w:pPr>
      <w:pStyle w:val="Footer"/>
      <w:tabs>
        <w:tab w:val="clear" w:pos="4680"/>
        <w:tab w:val="clear" w:pos="9360"/>
        <w:tab w:val="center" w:pos="4320"/>
        <w:tab w:val="right" w:pos="8640"/>
      </w:tabs>
      <w:spacing w:line="240" w:lineRule="atLeast"/>
      <w:jc w:val="right"/>
    </w:pPr>
    <w:r w:rsidRPr="00330222">
      <w:t>605STRF</w:t>
    </w:r>
    <w:r>
      <w:t>-1/1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5127" w14:textId="77777777" w:rsidR="0051771A" w:rsidRDefault="0051771A" w:rsidP="00330222">
      <w:pPr>
        <w:spacing w:after="0" w:line="240" w:lineRule="auto"/>
      </w:pPr>
      <w:r>
        <w:separator/>
      </w:r>
    </w:p>
  </w:footnote>
  <w:footnote w:type="continuationSeparator" w:id="0">
    <w:p w14:paraId="01FE1A17" w14:textId="77777777" w:rsidR="0051771A" w:rsidRDefault="0051771A" w:rsidP="003302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0F1"/>
    <w:rsid w:val="00142173"/>
    <w:rsid w:val="00145A57"/>
    <w:rsid w:val="001F090E"/>
    <w:rsid w:val="001F1A49"/>
    <w:rsid w:val="00330222"/>
    <w:rsid w:val="003A084D"/>
    <w:rsid w:val="003A1C1C"/>
    <w:rsid w:val="0051771A"/>
    <w:rsid w:val="006805E7"/>
    <w:rsid w:val="006E68FD"/>
    <w:rsid w:val="00910A88"/>
    <w:rsid w:val="009C2E15"/>
    <w:rsid w:val="00BD1CB4"/>
    <w:rsid w:val="00BF4858"/>
    <w:rsid w:val="00C5531B"/>
    <w:rsid w:val="00C700F1"/>
    <w:rsid w:val="00E4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C9983"/>
  <w15:docId w15:val="{566E2BC6-AFAC-4619-8B9D-47AC2E75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F48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8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8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8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85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8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0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222"/>
  </w:style>
  <w:style w:type="paragraph" w:styleId="Footer">
    <w:name w:val="footer"/>
    <w:basedOn w:val="Normal"/>
    <w:link w:val="FooterChar"/>
    <w:unhideWhenUsed/>
    <w:rsid w:val="00330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9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Layth Al Obaidi</dc:creator>
  <cp:lastModifiedBy>Layth Al Obaidi</cp:lastModifiedBy>
  <cp:revision>6</cp:revision>
  <dcterms:created xsi:type="dcterms:W3CDTF">2025-10-08T15:39:00Z</dcterms:created>
  <dcterms:modified xsi:type="dcterms:W3CDTF">2025-11-05T18:18:00Z</dcterms:modified>
</cp:coreProperties>
</file>